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331.2"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Žaņa Lipkes memoriāls ar apbalvojumu “Sudraba pagale” godinās rīdzinieku Kelleru ģimeni</w:t>
      </w:r>
    </w:p>
    <w:p w:rsidR="00000000" w:rsidDel="00000000" w:rsidP="00000000" w:rsidRDefault="00000000" w:rsidRPr="00000000" w14:paraId="00000002">
      <w:pPr>
        <w:shd w:fill="ffffff" w:val="clear"/>
        <w:spacing w:line="331.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Žaņa Lipkes memoriāls aicina 31. janvārī, plkst. 16.00 piedalīties apbalvojuma “Sudraba pagale” pasniegšanas ceremonijā, lai godinātu Lipkes ģimenes palīgus cilvēkglābšanas misijā – rīdzinieci Mariju Kelleri ar dēliem Arnoldu un Heinrihu Kelleriem. Pasākumā piedalīsies un balvu saņems Marijas Kelleres mazdēls – antīkās filozofijas pētnieks un Latvijas Universitātes Humanitāro zinātņu fakultātes pasniedzējs Edgars Narkēvičs. </w:t>
      </w:r>
      <w:r w:rsidDel="00000000" w:rsidR="00000000" w:rsidRPr="00000000">
        <w:rPr>
          <w:rtl w:val="0"/>
        </w:rPr>
      </w:r>
    </w:p>
    <w:p w:rsidR="00000000" w:rsidDel="00000000" w:rsidP="00000000" w:rsidRDefault="00000000" w:rsidRPr="00000000" w14:paraId="00000004">
      <w:pPr>
        <w:shd w:fill="ffffff" w:val="clear"/>
        <w:spacing w:line="331.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Paplašinoties Žaņa Lipkes cilvēkglābšanas misijai, radās nepieciešamība pieaicināt palīgos līdzjūtīgus, drosmīgus cilvēkus, kuri palīdzētu slēpt ebrejus Dobeles apkaimē. 1944. gada sākumā, iekārtojot bunkuru Rešņu mājās, kas kļuva par trešo drošo slēptuvi Dobeles pievārtē, kāds no ebrejiem atcerējies, ka rīdziniece Marija Kellere (1902</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1998) esot zinājusi, ka viņas namā slēpjas no ieslodzījuma vietām izbēguši ebreji, taču nav viņus nodevusi. Tika nolemts lūgt sievietei pārcelties uz Rešņu mājām, vadīt tās saimniecību un palīdzēt tur paslēptajiem ebrejiem. Marija Kellere Rešņos ieradās ar abiem dēliem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Arnoldu (1932–1944) un Heinrihu (1936–2018). Vēlāk Kelleru ģimenei palīgos ieradās paslēptā ebreja Dāvida Epšteina sieva Aleksandra Dagarova (1909–1998). </w:t>
      </w:r>
    </w:p>
    <w:p w:rsidR="00000000" w:rsidDel="00000000" w:rsidP="00000000" w:rsidRDefault="00000000" w:rsidRPr="00000000" w14:paraId="00000006">
      <w:pPr>
        <w:shd w:fill="ffffff" w:val="clear"/>
        <w:spacing w:line="331.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Zem saimniecības šķūņa tika ierīkota slēptuve, kur patverties briesmu brīdī. Tie ebreji, kuri varēja izlikties par latviešiem, palīdzēja apstrādāt laukus, bet pārējie slēpās no svešinieku acīm. Sargu pienākumus bija uzņēmušies Marijas Kelleres dēli. Pamanot tuvojamies svešiniekus, zēni it kā spēlējoties meta uz šķūņa jumta akmeņus. Šīs skaņa kalpoja par signālu slēpties. Pateicoties Kelleru ģimenes drosmei atsaukties Žaņa Lipkes lūgumam, izdzīvoja vairāki no ieslodzījuma vietām izbēgušie ebreji – ārsts Zalmans Drīzins (1910–1982), inženieris Īzaks Drīzins (1908–2001), biologs Mihails Drīzins (1921–1969), uzņēmējs Dāvids Epšteins (1892–1946), tirgotāji Josifs Firksers (1905–?) un Markus Vagenheims (1904–1960), jurists Harijs Icigsons (1912–1987), zobārsts Hermanis Noims (1906–1988). </w:t>
      </w:r>
    </w:p>
    <w:p w:rsidR="00000000" w:rsidDel="00000000" w:rsidP="00000000" w:rsidRDefault="00000000" w:rsidRPr="00000000" w14:paraId="00000008">
      <w:pPr>
        <w:shd w:fill="ffffff" w:val="clear"/>
        <w:spacing w:line="331.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Diemžēl Marijas Kelleres vecākais dēls Arnolds gāja bojā 1944. gada rudenī, Sarkanās armijas gaisa uzlidojumu laikā Dobeles apkārtnei. Par šo traģēdiju savās atmiņās stāsta Aleksandra Dagarova: </w:t>
      </w:r>
      <w:r w:rsidDel="00000000" w:rsidR="00000000" w:rsidRPr="00000000">
        <w:rPr>
          <w:rFonts w:ascii="Times New Roman" w:cs="Times New Roman" w:eastAsia="Times New Roman" w:hAnsi="Times New Roman"/>
          <w:i w:val="1"/>
          <w:iCs w:val="1"/>
          <w:sz w:val="24"/>
          <w:szCs w:val="24"/>
          <w:rtl w:val="0"/>
        </w:rPr>
        <w:t xml:space="preserve">“Kārtējā gaisa uzlidojuma rezultātā Marijas Kelleres vecākais dēls tika nogalināts. [..] Šo lielo mātes sāpi ar Mariju dalīja visi saimniecības iemītnieki. Vēl pēc dažām dienām teritoriju ieņēma padomju karaspēks. Izglābtie un līdz ar viņiem arī glābējas atgriezās Rīgā.”</w:t>
      </w:r>
      <w:r w:rsidDel="00000000" w:rsidR="00000000" w:rsidRPr="00000000">
        <w:rPr>
          <w:rtl w:val="0"/>
        </w:rPr>
      </w:r>
    </w:p>
    <w:p w:rsidR="00000000" w:rsidDel="00000000" w:rsidP="00000000" w:rsidRDefault="00000000" w:rsidRPr="00000000" w14:paraId="0000000A">
      <w:pPr>
        <w:shd w:fill="ffffff" w:val="clear"/>
        <w:spacing w:line="331.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KONTEKSTS: </w:t>
      </w:r>
    </w:p>
    <w:p w:rsidR="00000000" w:rsidDel="00000000" w:rsidP="00000000" w:rsidRDefault="00000000" w:rsidRPr="00000000" w14:paraId="0000000C">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Apbalvojums “Sudraba pagale” katru gadu tiek pasniegts par godu Žaņa Lipkes dzimšanas dienai 1. februārī. “Sudraba pagale” saistās ar Žaņa Lipkes glābšanas darbu – tieši zem malkas kaudzes tika paslēpta viena no ieejām bunkurā, kurā ebreji bija raduši glābiņu no vajāšanas un drošas nāves. Katram no Lipkes draugiem un palīgiem bija jāiegulda daļa no sevis, lai nosargātu līdzcilvēkus, norāda Lipkes muzeja pārstāvji. </w:t>
      </w:r>
    </w:p>
    <w:p w:rsidR="00000000" w:rsidDel="00000000" w:rsidP="00000000" w:rsidRDefault="00000000" w:rsidRPr="00000000" w14:paraId="0000000D">
      <w:pPr>
        <w:shd w:fill="ffffff" w:val="clear"/>
        <w:spacing w:line="331.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Pirmie Žaņa Lipkes memoriāla iedibināto balvu “Sudraba pagale” Latvijas simtgadē saņēma Lipkes memoriāla koncepcijas veidotājs režisors Viktors Jansons un vēsturnieks un muzeja “Ebreji Latvijā” dibinātājs Marģers Vestermanis. Gadu gaitā muzejs ar apbalvojumiem godinājis gan Žaņa Lipkes palīgus – Kārli Jankoviču un Emīliju Ābeli, gan ebreju glābējus citās cilvēkglābšanas misijās Rīgā, Aizputē, Subatē, Kārsavā un Daugavpilī. </w:t>
      </w:r>
    </w:p>
    <w:p w:rsidR="00000000" w:rsidDel="00000000" w:rsidP="00000000" w:rsidRDefault="00000000" w:rsidRPr="00000000" w14:paraId="0000000F">
      <w:pPr>
        <w:shd w:fill="ffffff" w:val="clear"/>
        <w:spacing w:line="331.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“Sudraba pagali” veidojis mākslinieks Aigars Bikše.</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